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822E" w14:textId="77777777" w:rsidR="00110036" w:rsidRPr="001600ED" w:rsidRDefault="00146F9F" w:rsidP="000F3A7A">
      <w:pPr>
        <w:pStyle w:val="Bezmezer"/>
        <w:jc w:val="center"/>
        <w:rPr>
          <w:sz w:val="40"/>
          <w:szCs w:val="40"/>
        </w:rPr>
      </w:pPr>
      <w:r w:rsidRPr="001600ED">
        <w:rPr>
          <w:sz w:val="40"/>
          <w:szCs w:val="40"/>
        </w:rPr>
        <w:t>Návod k obsluze</w:t>
      </w:r>
    </w:p>
    <w:p w14:paraId="7C1DFCCF" w14:textId="77777777" w:rsidR="00146F9F" w:rsidRPr="001600ED" w:rsidRDefault="00146F9F" w:rsidP="000F3A7A">
      <w:pPr>
        <w:pStyle w:val="Bezmezer"/>
        <w:jc w:val="center"/>
        <w:rPr>
          <w:sz w:val="28"/>
          <w:szCs w:val="28"/>
        </w:rPr>
      </w:pPr>
      <w:r w:rsidRPr="001600ED">
        <w:rPr>
          <w:sz w:val="28"/>
          <w:szCs w:val="28"/>
        </w:rPr>
        <w:t>Stolek k lůžku pojízdný</w:t>
      </w:r>
    </w:p>
    <w:p w14:paraId="2578878D" w14:textId="77777777" w:rsidR="00146F9F" w:rsidRPr="001600ED" w:rsidRDefault="00146F9F" w:rsidP="000F3A7A">
      <w:pPr>
        <w:pStyle w:val="Bezmezer"/>
        <w:jc w:val="center"/>
        <w:rPr>
          <w:sz w:val="20"/>
          <w:szCs w:val="20"/>
        </w:rPr>
      </w:pPr>
      <w:r w:rsidRPr="001600ED">
        <w:rPr>
          <w:sz w:val="20"/>
          <w:szCs w:val="20"/>
        </w:rPr>
        <w:t>421 000, 421 014</w:t>
      </w:r>
    </w:p>
    <w:p w14:paraId="1BF4EF23" w14:textId="77777777" w:rsidR="00146F9F" w:rsidRPr="00146F9F" w:rsidRDefault="00146F9F" w:rsidP="00146F9F">
      <w:pPr>
        <w:pStyle w:val="Bezmezer"/>
        <w:rPr>
          <w:sz w:val="20"/>
          <w:szCs w:val="20"/>
        </w:rPr>
      </w:pPr>
    </w:p>
    <w:p w14:paraId="1E86CD0F" w14:textId="77777777" w:rsidR="003F1ACD" w:rsidRPr="001600ED" w:rsidRDefault="00146F9F" w:rsidP="00146F9F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Polohovací pojízdný stolek je určen k lůžkům všech konstrukcí a výšek z levé i pravé strany. Slouží především k servírování stravy u ležících pacientů, ale také pro čtení nebo jako odkládací stolek. Lze výškově polohovat a horní desku lze oboustranně naklápět. </w:t>
      </w:r>
      <w:r w:rsidR="00644840" w:rsidRPr="001600ED">
        <w:rPr>
          <w:rFonts w:ascii="Arial" w:hAnsi="Arial" w:cs="Arial"/>
          <w:color w:val="000000"/>
          <w:sz w:val="18"/>
          <w:szCs w:val="18"/>
        </w:rPr>
        <w:t xml:space="preserve">Pojezdová kolečka jsou vybavená brzdou. 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>Minimáln</w:t>
      </w:r>
      <w:r w:rsidR="003F1ACD" w:rsidRPr="001600ED">
        <w:rPr>
          <w:rFonts w:ascii="Arial" w:hAnsi="Arial" w:cs="Arial"/>
          <w:color w:val="000000"/>
          <w:sz w:val="18"/>
          <w:szCs w:val="18"/>
        </w:rPr>
        <w:t>í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 xml:space="preserve"> prostor pod postelí k pohodlnému zajíždění je 10 cm od podlahy. </w:t>
      </w:r>
      <w:r w:rsidRPr="001600ED">
        <w:rPr>
          <w:rFonts w:ascii="Arial" w:hAnsi="Arial" w:cs="Arial"/>
          <w:color w:val="000000"/>
          <w:sz w:val="18"/>
          <w:szCs w:val="18"/>
        </w:rPr>
        <w:t>Všechny díly stolku jsou vy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>robeny z omyvatelných materiálů</w:t>
      </w:r>
      <w:r w:rsidRPr="001600ED">
        <w:rPr>
          <w:rFonts w:ascii="Arial" w:hAnsi="Arial" w:cs="Arial"/>
          <w:color w:val="000000"/>
          <w:sz w:val="18"/>
          <w:szCs w:val="18"/>
        </w:rPr>
        <w:t>.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 xml:space="preserve"> K čištění nepoužívat přípravky s obsahem chloru a abrazivní </w:t>
      </w:r>
      <w:r w:rsidR="00EF0701" w:rsidRPr="001600ED">
        <w:rPr>
          <w:rFonts w:ascii="Arial" w:hAnsi="Arial" w:cs="Arial"/>
          <w:color w:val="000000"/>
          <w:sz w:val="18"/>
          <w:szCs w:val="18"/>
        </w:rPr>
        <w:t>čistící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 xml:space="preserve"> prostředky.</w:t>
      </w:r>
    </w:p>
    <w:p w14:paraId="34758CE5" w14:textId="77777777" w:rsidR="003F1ACD" w:rsidRPr="001600ED" w:rsidRDefault="00DC5B87" w:rsidP="00146F9F">
      <w:pPr>
        <w:pStyle w:val="Bezmez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cs-CZ"/>
        </w:rPr>
        <w:pict w14:anchorId="26E1946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margin-left:220.45pt;margin-top:1.75pt;width:104.1pt;height:110.35pt;z-index:251658240;mso-wrap-style:square;mso-wrap-edited:f;mso-width-percent:0;mso-height-percent:0;mso-width-percent:0;mso-height-percent:0;v-text-anchor:top" stroked="f">
            <v:textbox>
              <w:txbxContent>
                <w:p w14:paraId="25A002E2" w14:textId="77777777" w:rsidR="00C46855" w:rsidRDefault="00C46855">
                  <w:r>
                    <w:rPr>
                      <w:noProof/>
                      <w:lang w:eastAsia="cs-CZ"/>
                    </w:rPr>
                    <w:drawing>
                      <wp:inline distT="0" distB="0" distL="0" distR="0" wp14:anchorId="52EDE048" wp14:editId="0AC2056C">
                        <wp:extent cx="1032942" cy="1341782"/>
                        <wp:effectExtent l="19050" t="0" r="0" b="0"/>
                        <wp:docPr id="2" name="Obrázek 1" descr="stolik pryložkow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tolik pryložkowy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4663" cy="13440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1CAAFBDE" w14:textId="77777777" w:rsidR="003F1ACD" w:rsidRPr="001600ED" w:rsidRDefault="003F1ACD" w:rsidP="003F1ACD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Deska stolku: 60 x 40 cm (barva šedá anebo buk)</w:t>
      </w:r>
    </w:p>
    <w:p w14:paraId="668D42D8" w14:textId="77777777" w:rsidR="003F1ACD" w:rsidRPr="001600ED" w:rsidRDefault="003F1ACD" w:rsidP="003F1ACD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Výškové nastavení: 70 - 110 cm</w:t>
      </w:r>
      <w:r w:rsidRPr="001600ED">
        <w:rPr>
          <w:rFonts w:ascii="Arial" w:hAnsi="Arial" w:cs="Arial"/>
          <w:color w:val="000000"/>
          <w:sz w:val="18"/>
          <w:szCs w:val="18"/>
        </w:rPr>
        <w:br/>
      </w:r>
      <w:r w:rsidR="002E2C66">
        <w:rPr>
          <w:rFonts w:ascii="Arial" w:hAnsi="Arial" w:cs="Arial"/>
          <w:color w:val="000000"/>
          <w:sz w:val="18"/>
          <w:szCs w:val="18"/>
        </w:rPr>
        <w:t xml:space="preserve">Hmotnost 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7 kg</w:t>
      </w:r>
    </w:p>
    <w:p w14:paraId="544A5872" w14:textId="77777777" w:rsidR="003F1ACD" w:rsidRPr="001600ED" w:rsidRDefault="003F1ACD" w:rsidP="003F1ACD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Max. nosnost 10 kg</w:t>
      </w:r>
    </w:p>
    <w:p w14:paraId="432FF08B" w14:textId="77777777" w:rsidR="003F1ACD" w:rsidRPr="001600ED" w:rsidRDefault="003F1ACD" w:rsidP="003F1ACD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Záruční doba: </w:t>
      </w:r>
      <w:r w:rsidR="004955CC">
        <w:rPr>
          <w:rFonts w:ascii="Arial" w:hAnsi="Arial" w:cs="Arial"/>
          <w:color w:val="000000"/>
          <w:sz w:val="18"/>
          <w:szCs w:val="18"/>
        </w:rPr>
        <w:t>24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měsíců </w:t>
      </w:r>
      <w:r w:rsidR="004955CC">
        <w:rPr>
          <w:rFonts w:ascii="Arial" w:hAnsi="Arial" w:cs="Arial"/>
          <w:color w:val="000000"/>
          <w:sz w:val="18"/>
          <w:szCs w:val="18"/>
        </w:rPr>
        <w:t>od data prodeje</w:t>
      </w:r>
    </w:p>
    <w:p w14:paraId="212BEA40" w14:textId="77777777" w:rsidR="003F1ACD" w:rsidRPr="001600ED" w:rsidRDefault="003F1ACD" w:rsidP="00146F9F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2CC6665A" w14:textId="77777777" w:rsidR="00D450CB" w:rsidRPr="001600ED" w:rsidRDefault="00146F9F" w:rsidP="00146F9F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Balení: </w:t>
      </w:r>
    </w:p>
    <w:p w14:paraId="52516103" w14:textId="77777777" w:rsidR="004E1693" w:rsidRPr="001600ED" w:rsidRDefault="00D450CB" w:rsidP="00146F9F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P</w:t>
      </w:r>
      <w:r w:rsidR="00146F9F" w:rsidRPr="001600ED">
        <w:rPr>
          <w:rFonts w:ascii="Arial" w:hAnsi="Arial" w:cs="Arial"/>
          <w:color w:val="000000"/>
          <w:sz w:val="18"/>
          <w:szCs w:val="18"/>
        </w:rPr>
        <w:t>apírový karton s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 xml:space="preserve"> demontovaným</w:t>
      </w:r>
      <w:r w:rsidR="00146F9F" w:rsidRPr="001600ED">
        <w:rPr>
          <w:rFonts w:ascii="Arial" w:hAnsi="Arial" w:cs="Arial"/>
          <w:color w:val="000000"/>
          <w:sz w:val="18"/>
          <w:szCs w:val="18"/>
        </w:rPr>
        <w:t xml:space="preserve"> stolkem</w:t>
      </w:r>
      <w:r w:rsidR="004E1693" w:rsidRPr="001600ED">
        <w:rPr>
          <w:rFonts w:ascii="Arial" w:hAnsi="Arial" w:cs="Arial"/>
          <w:color w:val="000000"/>
          <w:sz w:val="18"/>
          <w:szCs w:val="18"/>
        </w:rPr>
        <w:t>.</w:t>
      </w:r>
    </w:p>
    <w:p w14:paraId="17039386" w14:textId="77777777" w:rsidR="004E1693" w:rsidRPr="001600ED" w:rsidRDefault="004E1693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konzola ve tvaru „L“</w:t>
      </w:r>
      <w:r w:rsidR="003F1ACD" w:rsidRPr="001600ED">
        <w:rPr>
          <w:rFonts w:ascii="Arial" w:hAnsi="Arial" w:cs="Arial"/>
          <w:color w:val="000000"/>
          <w:sz w:val="18"/>
          <w:szCs w:val="18"/>
        </w:rPr>
        <w:t xml:space="preserve"> (šedá)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A</w:t>
      </w:r>
    </w:p>
    <w:p w14:paraId="7F3F3093" w14:textId="77777777" w:rsidR="003F1ACD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konzola (chromovaná)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B</w:t>
      </w:r>
    </w:p>
    <w:p w14:paraId="363780BF" w14:textId="77777777" w:rsidR="004E1693" w:rsidRPr="001600ED" w:rsidRDefault="004E1693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2 příčníky s namontovanými kolečky (1 pár koleček s brzdam</w:t>
      </w:r>
      <w:r w:rsidR="003F1ACD" w:rsidRPr="001600ED">
        <w:rPr>
          <w:rFonts w:ascii="Arial" w:hAnsi="Arial" w:cs="Arial"/>
          <w:color w:val="000000"/>
          <w:sz w:val="18"/>
          <w:szCs w:val="18"/>
        </w:rPr>
        <w:t>i</w:t>
      </w:r>
      <w:r w:rsidRPr="001600ED">
        <w:rPr>
          <w:rFonts w:ascii="Arial" w:hAnsi="Arial" w:cs="Arial"/>
          <w:color w:val="000000"/>
          <w:sz w:val="18"/>
          <w:szCs w:val="18"/>
        </w:rPr>
        <w:t>)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C</w:t>
      </w:r>
    </w:p>
    <w:p w14:paraId="0A52F748" w14:textId="77777777" w:rsidR="004E1693" w:rsidRPr="001600ED" w:rsidRDefault="00DC5B87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noProof/>
          <w:color w:val="000000"/>
          <w:sz w:val="18"/>
          <w:szCs w:val="18"/>
          <w:u w:val="single"/>
        </w:rPr>
        <w:pict w14:anchorId="1C8E08FE">
          <v:shape id="_x0000_s1026" type="#_x0000_t202" alt="" style="position:absolute;left:0;text-align:left;margin-left:183.7pt;margin-top:2.75pt;width:174.5pt;height:137.75pt;z-index:251660288;mso-wrap-style:square;mso-wrap-edited:f;mso-width-percent:0;mso-height-percent:0;mso-width-percent:0;mso-height-percent:0;mso-width-relative:margin;mso-height-relative:margin;v-text-anchor:top" stroked="f">
            <v:textbox>
              <w:txbxContent>
                <w:p w14:paraId="1013AE68" w14:textId="77777777" w:rsidR="008003D6" w:rsidRDefault="008003D6">
                  <w:r>
                    <w:rPr>
                      <w:noProof/>
                      <w:lang w:eastAsia="cs-CZ"/>
                    </w:rPr>
                    <w:drawing>
                      <wp:inline distT="0" distB="0" distL="0" distR="0" wp14:anchorId="5056BCDA" wp14:editId="2A97CF03">
                        <wp:extent cx="1958837" cy="1678313"/>
                        <wp:effectExtent l="19050" t="0" r="3313" b="0"/>
                        <wp:docPr id="3" name="Obrázek 2" descr="návod obráze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ávod obrázek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0680" cy="16798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E1693" w:rsidRPr="001600ED">
        <w:rPr>
          <w:rFonts w:ascii="Arial" w:hAnsi="Arial" w:cs="Arial"/>
          <w:color w:val="000000"/>
          <w:sz w:val="18"/>
          <w:szCs w:val="18"/>
        </w:rPr>
        <w:t>2 šrouby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D</w:t>
      </w:r>
    </w:p>
    <w:p w14:paraId="2BE53B1B" w14:textId="77777777" w:rsidR="003F1ACD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černý plastový regulační šroub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E</w:t>
      </w:r>
    </w:p>
    <w:p w14:paraId="14194C42" w14:textId="77777777" w:rsidR="003F1ACD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1 černá </w:t>
      </w:r>
      <w:r w:rsidR="0087251E" w:rsidRPr="001600ED">
        <w:rPr>
          <w:rFonts w:ascii="Arial" w:hAnsi="Arial" w:cs="Arial"/>
          <w:color w:val="000000"/>
          <w:sz w:val="18"/>
          <w:szCs w:val="18"/>
        </w:rPr>
        <w:t xml:space="preserve">plastová </w:t>
      </w:r>
      <w:r w:rsidRPr="001600ED">
        <w:rPr>
          <w:rFonts w:ascii="Arial" w:hAnsi="Arial" w:cs="Arial"/>
          <w:color w:val="000000"/>
          <w:sz w:val="18"/>
          <w:szCs w:val="18"/>
        </w:rPr>
        <w:t>regulační matice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F</w:t>
      </w:r>
    </w:p>
    <w:p w14:paraId="298F4476" w14:textId="77777777" w:rsidR="003F1ACD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podložka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G</w:t>
      </w:r>
    </w:p>
    <w:p w14:paraId="78423D74" w14:textId="77777777" w:rsidR="003F1ACD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chromovaná tyč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H</w:t>
      </w:r>
    </w:p>
    <w:p w14:paraId="203C7C22" w14:textId="77777777" w:rsidR="001774F0" w:rsidRPr="001600ED" w:rsidRDefault="003F1ACD" w:rsidP="004E1693">
      <w:pPr>
        <w:pStyle w:val="Bezmezer"/>
        <w:numPr>
          <w:ilvl w:val="0"/>
          <w:numId w:val="1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1 deska stolku</w:t>
      </w:r>
      <w:r w:rsidR="001774F0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1774F0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I</w:t>
      </w:r>
    </w:p>
    <w:p w14:paraId="4B72FAE5" w14:textId="77777777" w:rsidR="001774F0" w:rsidRDefault="001774F0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150FF52A" w14:textId="77777777" w:rsidR="00FE2CC6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203D1B29" w14:textId="77777777" w:rsidR="00FE2CC6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6347B1A2" w14:textId="77777777" w:rsidR="00FE2CC6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50768777" w14:textId="77777777" w:rsidR="00FE2CC6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6E37C47B" w14:textId="77777777" w:rsidR="00FE2CC6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6C79A43B" w14:textId="77777777" w:rsidR="00FE2CC6" w:rsidRPr="001600ED" w:rsidRDefault="00FE2CC6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</w:p>
    <w:p w14:paraId="119E6DE3" w14:textId="77777777" w:rsidR="001774F0" w:rsidRPr="001600ED" w:rsidRDefault="001774F0" w:rsidP="001774F0">
      <w:pPr>
        <w:pStyle w:val="Bezmezer"/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Montáž:</w:t>
      </w:r>
    </w:p>
    <w:p w14:paraId="05EA5A16" w14:textId="77777777" w:rsidR="00934AD5" w:rsidRPr="001600ED" w:rsidRDefault="001774F0" w:rsidP="001774F0">
      <w:pPr>
        <w:pStyle w:val="Bezmezer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Ke konzole </w:t>
      </w:r>
      <w:r w:rsidR="00934AD5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A 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ve tvaru „L“ přimontujte do výřezů pomoci šroubů </w:t>
      </w:r>
      <w:r w:rsidR="00934AD5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D</w:t>
      </w:r>
      <w:r w:rsidR="00934AD5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Pr="001600ED">
        <w:rPr>
          <w:rFonts w:ascii="Arial" w:hAnsi="Arial" w:cs="Arial"/>
          <w:color w:val="000000"/>
          <w:sz w:val="18"/>
          <w:szCs w:val="18"/>
        </w:rPr>
        <w:t>příčníky s</w:t>
      </w:r>
      <w:r w:rsidR="00934AD5" w:rsidRPr="001600ED">
        <w:rPr>
          <w:rFonts w:ascii="Arial" w:hAnsi="Arial" w:cs="Arial"/>
          <w:color w:val="000000"/>
          <w:sz w:val="18"/>
          <w:szCs w:val="18"/>
        </w:rPr>
        <w:t> </w:t>
      </w:r>
      <w:r w:rsidRPr="001600ED">
        <w:rPr>
          <w:rFonts w:ascii="Arial" w:hAnsi="Arial" w:cs="Arial"/>
          <w:color w:val="000000"/>
          <w:sz w:val="18"/>
          <w:szCs w:val="18"/>
        </w:rPr>
        <w:t>kolečky</w:t>
      </w:r>
      <w:r w:rsidR="00934AD5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934AD5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C</w:t>
      </w:r>
    </w:p>
    <w:p w14:paraId="0A8EAF73" w14:textId="77777777" w:rsidR="00934AD5" w:rsidRPr="001600ED" w:rsidRDefault="00934AD5" w:rsidP="001774F0">
      <w:pPr>
        <w:pStyle w:val="Bezmezer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Zasuňte chromovanou konzolu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B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do čtvercového otvoru konzoly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A</w:t>
      </w:r>
    </w:p>
    <w:p w14:paraId="1EED7DC2" w14:textId="77777777" w:rsidR="00934AD5" w:rsidRPr="001600ED" w:rsidRDefault="00934AD5" w:rsidP="001774F0">
      <w:pPr>
        <w:pStyle w:val="Bezmezer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 xml:space="preserve">Našroubujte černý plastový regulační šroub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E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do otvoru ve vrchní části konzoly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A </w:t>
      </w:r>
      <w:r w:rsidRPr="001600ED">
        <w:rPr>
          <w:rFonts w:ascii="Arial" w:hAnsi="Arial" w:cs="Arial"/>
          <w:color w:val="000000"/>
          <w:sz w:val="18"/>
          <w:szCs w:val="18"/>
        </w:rPr>
        <w:t>(regulace nastavení výšky)</w:t>
      </w:r>
    </w:p>
    <w:p w14:paraId="17FE510C" w14:textId="77777777" w:rsidR="0087251E" w:rsidRPr="001600ED" w:rsidRDefault="00934AD5" w:rsidP="001774F0">
      <w:pPr>
        <w:pStyle w:val="Bezmezer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 w:rsidRPr="001600ED">
        <w:rPr>
          <w:rFonts w:ascii="Arial" w:hAnsi="Arial" w:cs="Arial"/>
          <w:color w:val="000000"/>
          <w:sz w:val="18"/>
          <w:szCs w:val="18"/>
        </w:rPr>
        <w:t>Do šikmě seříznu</w:t>
      </w:r>
      <w:r w:rsidR="00E6247D" w:rsidRPr="001600ED">
        <w:rPr>
          <w:rFonts w:ascii="Arial" w:hAnsi="Arial" w:cs="Arial"/>
          <w:color w:val="000000"/>
          <w:sz w:val="18"/>
          <w:szCs w:val="18"/>
        </w:rPr>
        <w:t>t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é koncovky konzoly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B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zasuňte chromovanou tyč </w:t>
      </w:r>
      <w:r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H</w:t>
      </w:r>
      <w:r w:rsidRPr="001600ED">
        <w:rPr>
          <w:rFonts w:ascii="Arial" w:hAnsi="Arial" w:cs="Arial"/>
          <w:color w:val="000000"/>
          <w:sz w:val="18"/>
          <w:szCs w:val="18"/>
        </w:rPr>
        <w:t xml:space="preserve"> tak aby seříznuté části na konzole a tyči zapadly do sebe</w:t>
      </w:r>
      <w:r w:rsidR="00E6247D" w:rsidRPr="001600ED">
        <w:rPr>
          <w:rFonts w:ascii="Arial" w:hAnsi="Arial" w:cs="Arial"/>
          <w:color w:val="000000"/>
          <w:sz w:val="18"/>
          <w:szCs w:val="18"/>
        </w:rPr>
        <w:t>.</w:t>
      </w:r>
      <w:r w:rsidR="0087251E" w:rsidRPr="001600ED">
        <w:rPr>
          <w:rFonts w:ascii="Arial" w:hAnsi="Arial" w:cs="Arial"/>
          <w:color w:val="000000"/>
          <w:sz w:val="18"/>
          <w:szCs w:val="18"/>
        </w:rPr>
        <w:t xml:space="preserve"> Na druhou stranu tyče nasaďte podložku </w:t>
      </w:r>
      <w:r w:rsidR="0087251E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G</w:t>
      </w:r>
      <w:r w:rsidR="0087251E" w:rsidRPr="001600ED">
        <w:rPr>
          <w:rFonts w:ascii="Arial" w:hAnsi="Arial" w:cs="Arial"/>
          <w:color w:val="000000"/>
          <w:sz w:val="18"/>
          <w:szCs w:val="18"/>
        </w:rPr>
        <w:t xml:space="preserve"> tak aby uzavřela trubku a na trčící závit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lehce</w:t>
      </w:r>
      <w:r w:rsidR="0087251E" w:rsidRPr="001600ED">
        <w:rPr>
          <w:rFonts w:ascii="Arial" w:hAnsi="Arial" w:cs="Arial"/>
          <w:color w:val="000000"/>
          <w:sz w:val="18"/>
          <w:szCs w:val="18"/>
        </w:rPr>
        <w:t xml:space="preserve"> našroubujte černou plastovou regulační matici </w:t>
      </w:r>
      <w:r w:rsidR="0087251E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F</w:t>
      </w:r>
    </w:p>
    <w:p w14:paraId="1277FD79" w14:textId="77777777" w:rsidR="001600ED" w:rsidRPr="001600ED" w:rsidRDefault="00EF0701" w:rsidP="00146F9F">
      <w:pPr>
        <w:pStyle w:val="Bezmezer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Na takto smontovanou konzolu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</w:t>
      </w:r>
      <w:r w:rsidR="00D450CB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B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a tyč </w:t>
      </w:r>
      <w:r w:rsidR="00D450CB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H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nasuňte desku stolku </w:t>
      </w:r>
      <w:r w:rsidR="00D450CB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I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a dotáhněte regulační matici </w:t>
      </w:r>
      <w:r w:rsidR="00D450CB" w:rsidRPr="001600ED">
        <w:rPr>
          <w:rFonts w:ascii="Arial" w:hAnsi="Arial" w:cs="Arial"/>
          <w:b/>
          <w:color w:val="000000"/>
          <w:sz w:val="18"/>
          <w:szCs w:val="18"/>
          <w:u w:val="single"/>
        </w:rPr>
        <w:t>F</w:t>
      </w:r>
      <w:r w:rsidR="00D450CB" w:rsidRPr="001600ED">
        <w:rPr>
          <w:rFonts w:ascii="Arial" w:hAnsi="Arial" w:cs="Arial"/>
          <w:color w:val="000000"/>
          <w:sz w:val="18"/>
          <w:szCs w:val="18"/>
        </w:rPr>
        <w:t xml:space="preserve"> (regulace sklonu desky)</w:t>
      </w:r>
      <w:r w:rsidR="00146F9F" w:rsidRPr="001600ED">
        <w:rPr>
          <w:rFonts w:ascii="Arial" w:hAnsi="Arial" w:cs="Arial"/>
          <w:color w:val="000000"/>
          <w:sz w:val="18"/>
          <w:szCs w:val="18"/>
        </w:rPr>
        <w:br/>
      </w:r>
    </w:p>
    <w:p w14:paraId="2043C2B5" w14:textId="77777777" w:rsidR="001600ED" w:rsidRPr="001600ED" w:rsidRDefault="000E74A3" w:rsidP="00636935">
      <w:pPr>
        <w:pStyle w:val="Bezmezer"/>
        <w:rPr>
          <w:rFonts w:ascii="Arial" w:hAnsi="Arial" w:cs="Arial"/>
          <w:color w:val="000000"/>
          <w:sz w:val="16"/>
          <w:szCs w:val="16"/>
        </w:rPr>
      </w:pPr>
      <w:r w:rsidRPr="001600ED">
        <w:rPr>
          <w:rFonts w:ascii="Arial" w:hAnsi="Arial" w:cs="Arial"/>
          <w:color w:val="000000"/>
          <w:sz w:val="16"/>
          <w:szCs w:val="16"/>
        </w:rPr>
        <w:t>Vyrobeno: HERDEGEN, Francie</w:t>
      </w:r>
    </w:p>
    <w:p w14:paraId="7C1B98CA" w14:textId="5A7EAF14" w:rsidR="007708BC" w:rsidRPr="001600ED" w:rsidRDefault="00644840" w:rsidP="00636935">
      <w:pPr>
        <w:pStyle w:val="Bezmezer"/>
        <w:rPr>
          <w:sz w:val="18"/>
          <w:szCs w:val="18"/>
        </w:rPr>
      </w:pPr>
      <w:r w:rsidRPr="001600ED">
        <w:rPr>
          <w:rFonts w:ascii="Arial" w:hAnsi="Arial" w:cs="Arial"/>
          <w:color w:val="000000"/>
          <w:sz w:val="16"/>
          <w:szCs w:val="16"/>
        </w:rPr>
        <w:br/>
      </w:r>
    </w:p>
    <w:sectPr w:rsidR="007708BC" w:rsidRPr="001600ED" w:rsidSect="00935F93">
      <w:pgSz w:w="8419" w:h="11907" w:orient="landscape" w:code="9"/>
      <w:pgMar w:top="425" w:right="425" w:bottom="45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C50A9"/>
    <w:multiLevelType w:val="hybridMultilevel"/>
    <w:tmpl w:val="2A6CE0FA"/>
    <w:lvl w:ilvl="0" w:tplc="AF749A5C">
      <w:start w:val="4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D4053"/>
    <w:multiLevelType w:val="hybridMultilevel"/>
    <w:tmpl w:val="931AB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86187">
    <w:abstractNumId w:val="0"/>
  </w:num>
  <w:num w:numId="2" w16cid:durableId="478419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printTwoOnOn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F9F"/>
    <w:rsid w:val="00002E29"/>
    <w:rsid w:val="000E74A3"/>
    <w:rsid w:val="000F3A7A"/>
    <w:rsid w:val="00110036"/>
    <w:rsid w:val="00146F9F"/>
    <w:rsid w:val="001600ED"/>
    <w:rsid w:val="001774F0"/>
    <w:rsid w:val="001F0DD2"/>
    <w:rsid w:val="00295203"/>
    <w:rsid w:val="002E2C66"/>
    <w:rsid w:val="003F1ACD"/>
    <w:rsid w:val="004955CC"/>
    <w:rsid w:val="004E1693"/>
    <w:rsid w:val="005E731D"/>
    <w:rsid w:val="00605968"/>
    <w:rsid w:val="00624A31"/>
    <w:rsid w:val="00636935"/>
    <w:rsid w:val="00644840"/>
    <w:rsid w:val="006A1C51"/>
    <w:rsid w:val="006E28AD"/>
    <w:rsid w:val="0073165B"/>
    <w:rsid w:val="007708BC"/>
    <w:rsid w:val="008003D6"/>
    <w:rsid w:val="0087251E"/>
    <w:rsid w:val="00934AD5"/>
    <w:rsid w:val="00935F93"/>
    <w:rsid w:val="00AF1685"/>
    <w:rsid w:val="00AF2D89"/>
    <w:rsid w:val="00B51757"/>
    <w:rsid w:val="00BA1480"/>
    <w:rsid w:val="00C46855"/>
    <w:rsid w:val="00D450CB"/>
    <w:rsid w:val="00D7059C"/>
    <w:rsid w:val="00DC5B87"/>
    <w:rsid w:val="00DE7EFD"/>
    <w:rsid w:val="00E6247D"/>
    <w:rsid w:val="00EF0701"/>
    <w:rsid w:val="00F31FEF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A526E4"/>
  <w15:docId w15:val="{3810FFC7-A373-3440-9379-214CC2F6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0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6F9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685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708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08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08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8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8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247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Distrimed</dc:creator>
  <cp:keywords/>
  <dc:description/>
  <cp:lastModifiedBy>zdislav siostrzonek</cp:lastModifiedBy>
  <cp:revision>17</cp:revision>
  <cp:lastPrinted>2020-08-10T08:56:00Z</cp:lastPrinted>
  <dcterms:created xsi:type="dcterms:W3CDTF">2011-09-29T10:38:00Z</dcterms:created>
  <dcterms:modified xsi:type="dcterms:W3CDTF">2026-06-05T18:32:00Z</dcterms:modified>
</cp:coreProperties>
</file>